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C8" w:rsidRDefault="00BA1EC8" w:rsidP="00BA1E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Информируем о датах оздоровительных смен в осенне</w:t>
      </w:r>
      <w:r w:rsidRPr="00D93E23">
        <w:rPr>
          <w:sz w:val="28"/>
          <w:szCs w:val="28"/>
        </w:rPr>
        <w:t xml:space="preserve">-зимний период 2024 года в лагерях санаторного типа Брянской области </w:t>
      </w:r>
    </w:p>
    <w:p w:rsidR="00BA1EC8" w:rsidRDefault="00BA1EC8" w:rsidP="00BA1E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путевкой родители могут обращаться непосредственно в оздоровительные учреждения.</w:t>
      </w:r>
    </w:p>
    <w:p w:rsidR="00BA1EC8" w:rsidRDefault="00BA1EC8" w:rsidP="00BA1EC8">
      <w:pPr>
        <w:ind w:firstLine="708"/>
        <w:jc w:val="both"/>
        <w:rPr>
          <w:b/>
          <w:spacing w:val="2"/>
          <w:sz w:val="28"/>
          <w:szCs w:val="28"/>
          <w:u w:val="single"/>
        </w:rPr>
      </w:pPr>
      <w:r>
        <w:rPr>
          <w:spacing w:val="2"/>
          <w:sz w:val="28"/>
          <w:szCs w:val="28"/>
        </w:rPr>
        <w:t xml:space="preserve">Обращаем внимание, что в соответствии с п. 2.3.2. </w:t>
      </w:r>
      <w:r w:rsidRPr="007E49FB">
        <w:rPr>
          <w:spacing w:val="2"/>
          <w:sz w:val="28"/>
          <w:szCs w:val="28"/>
        </w:rPr>
        <w:t>Указа Губернатора Брянской области от 07 февраля 2023 г. № 8 «Об организации отдыха и оздоровления д</w:t>
      </w:r>
      <w:r>
        <w:rPr>
          <w:spacing w:val="2"/>
          <w:sz w:val="28"/>
          <w:szCs w:val="28"/>
        </w:rPr>
        <w:t xml:space="preserve">етей в Брянской области» государственная поддержка при организации отдыха и оздоровления детей 7-17 лет за счет средств областного бюджета предоставляется </w:t>
      </w:r>
      <w:r w:rsidRPr="00BD1E33">
        <w:rPr>
          <w:b/>
          <w:spacing w:val="2"/>
          <w:sz w:val="28"/>
          <w:szCs w:val="28"/>
          <w:u w:val="single"/>
        </w:rPr>
        <w:t>один раз в год.</w:t>
      </w:r>
    </w:p>
    <w:p w:rsidR="003A42E9" w:rsidRPr="0040748E" w:rsidRDefault="003A42E9" w:rsidP="00BA1EC8">
      <w:pPr>
        <w:ind w:firstLine="708"/>
        <w:jc w:val="both"/>
        <w:rPr>
          <w:spacing w:val="2"/>
          <w:sz w:val="28"/>
          <w:szCs w:val="28"/>
        </w:rPr>
      </w:pPr>
    </w:p>
    <w:p w:rsidR="00681109" w:rsidRDefault="003A42E9">
      <w:r>
        <w:rPr>
          <w:noProof/>
        </w:rPr>
        <w:drawing>
          <wp:inline distT="0" distB="0" distL="0" distR="0">
            <wp:extent cx="5940425" cy="3974339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1109" w:rsidSect="00681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EC8"/>
    <w:rsid w:val="00143AAF"/>
    <w:rsid w:val="003A42E9"/>
    <w:rsid w:val="00681109"/>
    <w:rsid w:val="00BA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2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2E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Батурская</dc:creator>
  <cp:lastModifiedBy>Батурская</cp:lastModifiedBy>
  <cp:revision>4</cp:revision>
  <dcterms:created xsi:type="dcterms:W3CDTF">2024-11-28T12:11:00Z</dcterms:created>
  <dcterms:modified xsi:type="dcterms:W3CDTF">2024-11-28T12:16:00Z</dcterms:modified>
</cp:coreProperties>
</file>